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46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1130"/>
        <w:gridCol w:w="1140"/>
        <w:gridCol w:w="10200"/>
        <w:gridCol w:w="2270"/>
        <w:gridCol w:w="680"/>
      </w:tblGrid>
      <w:tr w:rsid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999">
              <w:rPr>
                <w:rFonts w:ascii="Times New Roman" w:hAnsi="Times New Roman"/>
                <w:b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Załącznik Nr 1 do Uchwały Nr XXIX/145/16 Rady Gminy Orchowo z dnia 27 października 2016</w:t>
            </w:r>
            <w:r w:rsidRPr="008B3999">
              <w:rPr>
                <w:rFonts w:ascii="Times New Roman" w:hAnsi="Times New Roman"/>
                <w:b/>
                <w:sz w:val="24"/>
                <w:szCs w:val="24"/>
              </w:rPr>
              <w:t>r.</w:t>
            </w:r>
          </w:p>
        </w:tc>
      </w:tr>
      <w:tr w:rsid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39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PLAN FINANSOWY NA ZADANIA ZLECONE</w:t>
            </w:r>
          </w:p>
        </w:tc>
      </w:tr>
      <w:tr w:rsid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 zmianie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508 554,85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48 692,00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6 562,00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32 093,17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Szkoły podstawowe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18 953,67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80110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Gimnazja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12 174,60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80150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Realizacja zadań wymagających stosowania specjalnej organizacji nauki i metod pracy dla dzieci i młodzieży w szkołach podstawowych, gimnazjach, liceach ogólnokształcących, liceach profilowanych i szkołach zawodowych oraz szkołach artystycznych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964,90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4 760 112,00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Ośrodki wsparcia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607 667,00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607 667,00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85211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Świadczenie wychowawcze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2 170 689,00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zadania bieżące z zakresu administracji rządowej zlecone</w:t>
            </w: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gminom (związkom gmin, związkom powiatowo-gminnym), związane z realizacją świadczenia wychowawczego</w:t>
            </w: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br/>
              <w:t>stanowiącego pomoc państwa w wychowywaniu dzieci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2 170 689,00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999" w:rsidRPr="008B3999" w:rsidRDefault="008B3999" w:rsidP="008B39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85212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Świadczenia rodzinne, świadczenia z funduszu alimentacyjnego oraz składki na ubezpieczenia emerytalne i rentowe z ubezpieczenia społecznego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1 910 388,00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1 910 388,00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Składki na ubezpieczenie zdrowotne opłacane za osoby pobierające niektóre świadczenia z pomocy społecznej, niektóre świadczenia rodzinne oraz za osoby uczestniczące w zajęciach w centrum integracji społecznej.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0"/>
        </w:trPr>
        <w:tc>
          <w:tcPr>
            <w:tcW w:w="160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20 569,00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85215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Dodatki mieszkaniowe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2 350,00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Ośrodki pomocy społecznej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4 200,00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44 004,00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44 004,00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400"/>
        </w:trPr>
        <w:tc>
          <w:tcPr>
            <w:tcW w:w="6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10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245,00</w:t>
            </w: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11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8B3999" w:rsidRP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340"/>
        </w:trPr>
        <w:tc>
          <w:tcPr>
            <w:tcW w:w="130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 w:rsidRPr="008B3999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B3999" w:rsidRP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B3999">
              <w:rPr>
                <w:rFonts w:ascii="Times New Roman" w:hAnsi="Times New Roman"/>
                <w:color w:val="000000"/>
                <w:sz w:val="16"/>
                <w:szCs w:val="16"/>
              </w:rPr>
              <w:t>5 356 014,02</w:t>
            </w:r>
          </w:p>
        </w:tc>
      </w:tr>
      <w:tr w:rsidR="008B3999" w:rsidTr="004D3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80" w:type="dxa"/>
          <w:trHeight w:hRule="exact" w:val="6840"/>
        </w:trPr>
        <w:tc>
          <w:tcPr>
            <w:tcW w:w="153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3999" w:rsidRDefault="008B3999" w:rsidP="004D3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8B3999" w:rsidRDefault="008B3999" w:rsidP="008B3999"/>
    <w:p w:rsidR="00491BF1" w:rsidRDefault="00491BF1"/>
    <w:sectPr w:rsidR="00491BF1" w:rsidSect="00F060EF">
      <w:footerReference w:type="default" r:id="rId6"/>
      <w:pgSz w:w="16829" w:h="11901" w:orient="landscape"/>
      <w:pgMar w:top="561" w:right="278" w:bottom="680" w:left="284" w:header="709" w:footer="709" w:gutter="0"/>
      <w:pgNumType w:start="1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2E5" w:rsidRDefault="00C962E5" w:rsidP="008B3999">
      <w:pPr>
        <w:spacing w:after="0" w:line="240" w:lineRule="auto"/>
      </w:pPr>
      <w:r>
        <w:separator/>
      </w:r>
    </w:p>
  </w:endnote>
  <w:endnote w:type="continuationSeparator" w:id="0">
    <w:p w:rsidR="00C962E5" w:rsidRDefault="00C962E5" w:rsidP="008B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0EF" w:rsidRDefault="00C962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B3999">
      <w:rPr>
        <w:noProof/>
      </w:rPr>
      <w:t>11</w:t>
    </w:r>
    <w:r>
      <w:fldChar w:fldCharType="end"/>
    </w:r>
  </w:p>
  <w:p w:rsidR="00F060EF" w:rsidRDefault="00C962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2E5" w:rsidRDefault="00C962E5" w:rsidP="008B3999">
      <w:pPr>
        <w:spacing w:after="0" w:line="240" w:lineRule="auto"/>
      </w:pPr>
      <w:r>
        <w:separator/>
      </w:r>
    </w:p>
  </w:footnote>
  <w:footnote w:type="continuationSeparator" w:id="0">
    <w:p w:rsidR="00C962E5" w:rsidRDefault="00C962E5" w:rsidP="008B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99"/>
    <w:rsid w:val="00491BF1"/>
    <w:rsid w:val="008B3999"/>
    <w:rsid w:val="00C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F44D4-58C4-4D6D-AAF6-B16D03E3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3999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B39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999"/>
    <w:rPr>
      <w:rFonts w:eastAsiaTheme="minorEastAsia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999"/>
    <w:rPr>
      <w:rFonts w:eastAsiaTheme="minorEastAsi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670</Words>
  <Characters>4024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dcterms:created xsi:type="dcterms:W3CDTF">2016-11-02T07:53:00Z</dcterms:created>
  <dcterms:modified xsi:type="dcterms:W3CDTF">2016-11-02T07:56:00Z</dcterms:modified>
</cp:coreProperties>
</file>